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AA" w:rsidRPr="001353D1" w:rsidRDefault="00593AAA" w:rsidP="00593AAA">
      <w:pPr>
        <w:jc w:val="center"/>
        <w:rPr>
          <w:rFonts w:ascii="PT Astra Serif" w:hAnsi="PT Astra Serif"/>
          <w:sz w:val="28"/>
          <w:szCs w:val="28"/>
        </w:rPr>
      </w:pPr>
      <w:r w:rsidRPr="001353D1">
        <w:rPr>
          <w:rFonts w:ascii="PT Astra Serif" w:eastAsia="Times New Roman" w:hAnsi="PT Astra Serif" w:cs="Calibri"/>
          <w:b/>
          <w:bCs/>
          <w:color w:val="000000"/>
          <w:sz w:val="28"/>
          <w:szCs w:val="28"/>
          <w:u w:val="single"/>
          <w:lang w:eastAsia="ru-RU"/>
        </w:rPr>
        <w:t>Санаторно-курортное лечение детей</w:t>
      </w:r>
      <w:r w:rsidR="001353D1" w:rsidRPr="001353D1">
        <w:rPr>
          <w:rFonts w:ascii="PT Astra Serif" w:eastAsia="Times New Roman" w:hAnsi="PT Astra Serif" w:cs="Calibri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6C79E0" w:rsidRPr="001353D1" w:rsidRDefault="00593AAA" w:rsidP="00094296">
      <w:pPr>
        <w:pStyle w:val="a6"/>
        <w:ind w:firstLine="709"/>
        <w:jc w:val="both"/>
        <w:rPr>
          <w:rFonts w:ascii="PT Astra Serif" w:hAnsi="PT Astra Serif"/>
          <w:b/>
          <w:bCs/>
          <w:sz w:val="24"/>
          <w:szCs w:val="24"/>
          <w:lang w:eastAsia="ru-RU"/>
        </w:rPr>
      </w:pPr>
      <w:r w:rsidRPr="001353D1">
        <w:rPr>
          <w:rFonts w:ascii="PT Astra Serif" w:hAnsi="PT Astra Serif"/>
          <w:b/>
          <w:bCs/>
          <w:sz w:val="24"/>
          <w:szCs w:val="24"/>
          <w:lang w:eastAsia="ru-RU"/>
        </w:rPr>
        <w:t>Заявки на санаторно-курортное лечение принимаются за 6 месяцев до предполагаемой даты заезда</w:t>
      </w:r>
      <w:r w:rsidR="006C79E0" w:rsidRPr="001353D1">
        <w:rPr>
          <w:rFonts w:ascii="PT Astra Serif" w:hAnsi="PT Astra Serif"/>
          <w:b/>
          <w:bCs/>
          <w:sz w:val="24"/>
          <w:szCs w:val="24"/>
          <w:lang w:eastAsia="ru-RU"/>
        </w:rPr>
        <w:t xml:space="preserve">. </w:t>
      </w:r>
    </w:p>
    <w:p w:rsidR="006F25EF" w:rsidRPr="001353D1" w:rsidRDefault="00593AAA" w:rsidP="00094296">
      <w:pPr>
        <w:pStyle w:val="a6"/>
        <w:ind w:firstLine="709"/>
        <w:jc w:val="both"/>
        <w:rPr>
          <w:rFonts w:ascii="PT Astra Serif" w:hAnsi="PT Astra Serif"/>
          <w:b/>
          <w:bCs/>
          <w:sz w:val="24"/>
          <w:szCs w:val="24"/>
          <w:lang w:eastAsia="ru-RU"/>
        </w:rPr>
      </w:pPr>
      <w:r w:rsidRPr="001353D1">
        <w:rPr>
          <w:rFonts w:ascii="PT Astra Serif" w:hAnsi="PT Astra Serif"/>
          <w:b/>
          <w:bCs/>
          <w:sz w:val="24"/>
          <w:szCs w:val="24"/>
          <w:lang w:eastAsia="ru-RU"/>
        </w:rPr>
        <w:t>Учетная форма N 070/у "Справка для получения путевки на сана</w:t>
      </w:r>
      <w:r w:rsidR="004308CD" w:rsidRPr="001353D1">
        <w:rPr>
          <w:rFonts w:ascii="PT Astra Serif" w:hAnsi="PT Astra Serif"/>
          <w:b/>
          <w:bCs/>
          <w:sz w:val="24"/>
          <w:szCs w:val="24"/>
          <w:lang w:eastAsia="ru-RU"/>
        </w:rPr>
        <w:t>торно-курортное лечение" годна 6</w:t>
      </w:r>
      <w:r w:rsidR="006F25EF" w:rsidRPr="001353D1">
        <w:rPr>
          <w:rFonts w:ascii="PT Astra Serif" w:hAnsi="PT Astra Serif"/>
          <w:b/>
          <w:bCs/>
          <w:sz w:val="24"/>
          <w:szCs w:val="24"/>
          <w:lang w:eastAsia="ru-RU"/>
        </w:rPr>
        <w:t xml:space="preserve"> месяцев</w:t>
      </w:r>
      <w:r w:rsidRPr="001353D1">
        <w:rPr>
          <w:rFonts w:ascii="PT Astra Serif" w:hAnsi="PT Astra Serif"/>
          <w:b/>
          <w:bCs/>
          <w:sz w:val="24"/>
          <w:szCs w:val="24"/>
          <w:lang w:eastAsia="ru-RU"/>
        </w:rPr>
        <w:t>. По истечению срока документы сдаются в архив</w:t>
      </w:r>
      <w:r w:rsidR="006F25EF" w:rsidRPr="001353D1">
        <w:rPr>
          <w:rFonts w:ascii="PT Astra Serif" w:hAnsi="PT Astra Serif"/>
          <w:b/>
          <w:bCs/>
          <w:sz w:val="24"/>
          <w:szCs w:val="24"/>
          <w:lang w:eastAsia="ru-RU"/>
        </w:rPr>
        <w:t>.</w:t>
      </w:r>
    </w:p>
    <w:p w:rsidR="008E60F4" w:rsidRDefault="008E60F4" w:rsidP="00DF7618">
      <w:pPr>
        <w:pStyle w:val="a6"/>
        <w:rPr>
          <w:b/>
          <w:bCs/>
          <w:sz w:val="24"/>
          <w:szCs w:val="24"/>
          <w:lang w:eastAsia="ru-RU"/>
        </w:rPr>
      </w:pPr>
    </w:p>
    <w:tbl>
      <w:tblPr>
        <w:tblW w:w="9296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1616"/>
        <w:gridCol w:w="2557"/>
        <w:gridCol w:w="1726"/>
        <w:gridCol w:w="1544"/>
        <w:gridCol w:w="1853"/>
      </w:tblGrid>
      <w:tr w:rsidR="00593AAA" w:rsidRPr="00281419" w:rsidTr="00FE01DE">
        <w:trPr>
          <w:trHeight w:val="106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AA" w:rsidRPr="001353D1" w:rsidRDefault="00593AAA" w:rsidP="0037482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Санаторий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AA" w:rsidRPr="001353D1" w:rsidRDefault="00593AAA" w:rsidP="001353D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Местоположение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 сопровождение</w:t>
            </w:r>
            <w:r w:rsidR="004B1DAE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без сопровождения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AA" w:rsidRPr="001353D1" w:rsidRDefault="00593AAA" w:rsidP="0037482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93AAA" w:rsidRPr="00281419" w:rsidTr="00FE01DE">
        <w:trPr>
          <w:trHeight w:val="450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hideMark/>
          </w:tcPr>
          <w:p w:rsidR="00593AAA" w:rsidRPr="001353D1" w:rsidRDefault="00593AAA" w:rsidP="001353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1. Эндокринологические заболевания</w:t>
            </w:r>
          </w:p>
        </w:tc>
      </w:tr>
      <w:tr w:rsidR="00593AAA" w:rsidRPr="00281419" w:rsidTr="00FE01DE">
        <w:trPr>
          <w:trHeight w:val="137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37482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ФГБУ санаторий им. М.И. Калинина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DAE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Ставропольский край, г. Ессентуки</w:t>
            </w:r>
          </w:p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color w:val="000000"/>
                <w:sz w:val="24"/>
                <w:szCs w:val="24"/>
                <w:lang w:eastAsia="ru-RU"/>
              </w:rPr>
              <w:t>! только</w:t>
            </w:r>
            <w:r w:rsidR="00094296" w:rsidRPr="001353D1">
              <w:rPr>
                <w:rFonts w:ascii="PT Astra Serif" w:eastAsia="Times New Roman" w:hAnsi="PT Astra Serif" w:cs="Calibri"/>
                <w:b/>
                <w:color w:val="000000"/>
                <w:sz w:val="24"/>
                <w:szCs w:val="24"/>
                <w:lang w:eastAsia="ru-RU"/>
              </w:rPr>
              <w:t xml:space="preserve"> дети с диагнозом: </w:t>
            </w:r>
            <w:r w:rsidR="004B1DAE" w:rsidRPr="001353D1">
              <w:rPr>
                <w:rFonts w:ascii="PT Astra Serif" w:eastAsia="Times New Roman" w:hAnsi="PT Astra Serif" w:cs="Calibri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1353D1">
              <w:rPr>
                <w:rFonts w:ascii="PT Astra Serif" w:eastAsia="Times New Roman" w:hAnsi="PT Astra Serif" w:cs="Calibri"/>
                <w:b/>
                <w:color w:val="000000"/>
                <w:sz w:val="24"/>
                <w:szCs w:val="24"/>
                <w:lang w:eastAsia="ru-RU"/>
              </w:rPr>
              <w:t>ахарный диабет</w:t>
            </w:r>
            <w:r w:rsidR="00F6700A" w:rsidRPr="001353D1">
              <w:rPr>
                <w:rFonts w:ascii="PT Astra Serif" w:eastAsia="Times New Roman" w:hAnsi="PT Astra Serif" w:cs="Calibri"/>
                <w:b/>
                <w:color w:val="000000"/>
                <w:sz w:val="24"/>
                <w:szCs w:val="24"/>
                <w:lang w:eastAsia="ru-RU"/>
              </w:rPr>
              <w:t xml:space="preserve"> при наличии о</w:t>
            </w:r>
            <w:r w:rsidR="008E60F4" w:rsidRPr="001353D1">
              <w:rPr>
                <w:rFonts w:ascii="PT Astra Serif" w:eastAsia="Times New Roman" w:hAnsi="PT Astra Serif" w:cs="Calibri"/>
                <w:b/>
                <w:color w:val="000000"/>
                <w:sz w:val="24"/>
                <w:szCs w:val="24"/>
                <w:lang w:eastAsia="ru-RU"/>
              </w:rPr>
              <w:t>тягощений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37482C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4-17 лет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FE01DE" w:rsidP="00FE01D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</w:t>
            </w:r>
            <w:bookmarkStart w:id="0" w:name="_GoBack"/>
            <w:bookmarkEnd w:id="0"/>
            <w:r w:rsidR="00605A72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ствует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8E60F4" w:rsidP="00094296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Только сах</w:t>
            </w:r>
            <w:r w:rsidR="00094296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арный диабет, отягощенный хрон.</w:t>
            </w: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холециститом, холангитом, дискинезией желчных путей, дискинезией кишечника, гастритом, язвенной болезнью желудка и 12-перстной кишки, ангиоретинопатиями 1-2 стадии,</w:t>
            </w:r>
            <w:r w:rsidR="00094296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полиневритом.</w:t>
            </w:r>
          </w:p>
          <w:p w:rsidR="00F6700A" w:rsidRPr="001353D1" w:rsidRDefault="00F6700A" w:rsidP="00094296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  <w:r w:rsidR="008E60F4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!!!</w:t>
            </w:r>
          </w:p>
        </w:tc>
      </w:tr>
      <w:tr w:rsidR="00593AAA" w:rsidRPr="00281419" w:rsidTr="00FE01DE">
        <w:trPr>
          <w:trHeight w:val="9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«Санаторий для детей с родителями «Кратово»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Московская область, Раменский район, пос. Кратово (кроме СД)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443757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FD41E4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  <w:r w:rsidR="00593AAA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</w:t>
            </w:r>
            <w:r w:rsidR="00443757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  <w:r w:rsidR="00593AAA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4658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4B1DAE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Кроме детей с диагнозом: Сахарный диабет</w:t>
            </w:r>
          </w:p>
        </w:tc>
      </w:tr>
      <w:tr w:rsidR="00593AAA" w:rsidRPr="00281419" w:rsidTr="00FE01DE">
        <w:trPr>
          <w:trHeight w:val="10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ДПС "ОТРАДНОЕ"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Калининградская область, г. Светлогорск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A551DB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  <w:r w:rsidR="00593AAA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</w:t>
            </w:r>
            <w:r w:rsidR="00DF7618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  <w:r w:rsidR="00593AAA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лет</w:t>
            </w:r>
            <w:r w:rsidR="00DF7618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, старше 4-х лет</w:t>
            </w:r>
            <w:r w:rsidR="00443757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CE0E49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ри наличии</w:t>
            </w:r>
            <w:r w:rsidR="00443757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C79E0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медицински</w:t>
            </w:r>
            <w:r w:rsidR="002924E0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х</w:t>
            </w:r>
            <w:r w:rsidR="006C79E0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757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показани</w:t>
            </w:r>
            <w:r w:rsidR="002924E0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2D5EC0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  <w:r w:rsidR="00593AAA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-16 лет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4B1DAE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Кроме детей с диагнозом: Сахарный диабет</w:t>
            </w:r>
          </w:p>
        </w:tc>
      </w:tr>
      <w:tr w:rsidR="00593AAA" w:rsidRPr="00281419" w:rsidTr="00FE01DE">
        <w:trPr>
          <w:trHeight w:val="435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hideMark/>
          </w:tcPr>
          <w:p w:rsidR="00593AAA" w:rsidRPr="001353D1" w:rsidRDefault="00593AAA" w:rsidP="001353D1">
            <w:pPr>
              <w:spacing w:after="0" w:line="240" w:lineRule="exact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2. Психотерапия</w:t>
            </w:r>
          </w:p>
        </w:tc>
      </w:tr>
      <w:tr w:rsidR="00593AAA" w:rsidRPr="00281419" w:rsidTr="00FE01DE">
        <w:trPr>
          <w:trHeight w:val="114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ДПНС "Озеро Карачи"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Новосибирская область, Чановский район, пос. Озеро Карачи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C2E71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  <w:r w:rsidR="00593AAA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-17 лет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  <w:r w:rsidR="00655183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595F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655183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указанием уровня двигательных нарушений по шкале </w:t>
            </w:r>
            <w:r w:rsidR="00655183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GMFCS</w:t>
            </w:r>
            <w:r w:rsidR="00655183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обязательно!</w:t>
            </w:r>
          </w:p>
        </w:tc>
      </w:tr>
      <w:tr w:rsidR="00593AAA" w:rsidRPr="00281419" w:rsidTr="00FE01DE">
        <w:trPr>
          <w:trHeight w:val="99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ФГБУ ДПНС "Калуга-Бор"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BC" w:rsidRPr="001353D1" w:rsidRDefault="00932ABC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Калужская область,</w:t>
            </w:r>
          </w:p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2-</w:t>
            </w:r>
            <w:r w:rsidR="00F41753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4, старше 4-х лет</w:t>
            </w:r>
            <w:r w:rsidR="006C79E0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при наличии мед</w:t>
            </w:r>
            <w:r w:rsidR="00CE0E49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ицинских</w:t>
            </w:r>
            <w:r w:rsidR="006C79E0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655183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  <w:r w:rsidR="00593AAA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  <w:r w:rsidR="00655183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указанием уровня двигательных нарушений по шкале </w:t>
            </w:r>
            <w:r w:rsidR="00655183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GMFCS</w:t>
            </w:r>
            <w:r w:rsidR="00655183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обязательно!</w:t>
            </w:r>
          </w:p>
        </w:tc>
      </w:tr>
      <w:tr w:rsidR="00593AAA" w:rsidRPr="00281419" w:rsidTr="00FE01DE">
        <w:trPr>
          <w:trHeight w:val="112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ФГБУ ДПНС "ТЕРЕМОК"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Калининградская область, г. Зеленоградск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ABC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1-</w:t>
            </w:r>
            <w:r w:rsidR="00443757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лет</w:t>
            </w:r>
            <w:r w:rsidR="00655183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, старше 4-х лет при наличии мед</w:t>
            </w:r>
            <w:r w:rsidR="00CE0E49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ицинских</w:t>
            </w:r>
            <w:r w:rsidR="00932ABC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3AAA" w:rsidRPr="001353D1" w:rsidRDefault="00655183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443757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  <w:r w:rsidR="00BC0DAF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-17</w:t>
            </w:r>
            <w:r w:rsidR="00593AAA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AA" w:rsidRPr="001353D1" w:rsidRDefault="00593AAA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</w:t>
            </w:r>
            <w:r w:rsidR="00655183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выписку с указанием уровня двигательных нарушений по шкале </w:t>
            </w:r>
            <w:r w:rsidR="00655183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GMFCS</w:t>
            </w:r>
            <w:r w:rsidR="00655183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обязательно!</w:t>
            </w: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72E2" w:rsidRPr="00281419" w:rsidTr="00FE01DE">
        <w:trPr>
          <w:trHeight w:val="112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СКК «Вулан» - НКФ ФГБУ «НМИЦ РК»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Краснодарский край, г. Геленджик, с. Архипо-Осиповка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4-17 лет</w:t>
            </w:r>
            <w:r w:rsidR="00625AA1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, старше 4-х лет</w:t>
            </w: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при наличии медицинских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</w:tc>
      </w:tr>
      <w:tr w:rsidR="000372E2" w:rsidRPr="00281419" w:rsidTr="00FE01DE">
        <w:trPr>
          <w:trHeight w:val="465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hideMark/>
          </w:tcPr>
          <w:p w:rsidR="000372E2" w:rsidRPr="001353D1" w:rsidRDefault="000372E2" w:rsidP="001353D1">
            <w:pPr>
              <w:spacing w:after="0" w:line="240" w:lineRule="exact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3. Болезни нервной системы</w:t>
            </w:r>
          </w:p>
        </w:tc>
      </w:tr>
      <w:tr w:rsidR="000372E2" w:rsidRPr="00281419" w:rsidTr="00FE01DE">
        <w:trPr>
          <w:trHeight w:val="106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ДПНС "Калуга-Бор"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Калужская область,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2-</w:t>
            </w:r>
            <w:r w:rsidR="00F41753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лет</w:t>
            </w:r>
            <w:r w:rsidR="00F41753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, старше 4-х лет</w:t>
            </w: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при наличии медицинских 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</w:tc>
      </w:tr>
      <w:tr w:rsidR="000372E2" w:rsidRPr="00281419" w:rsidTr="00FE01DE">
        <w:trPr>
          <w:trHeight w:val="66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ДПНС "Озеро Карачи"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Новосибирская область, Чановский район, пос. Озеро Карачи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3-17 лет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625AA1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</w:tc>
      </w:tr>
      <w:tr w:rsidR="000372E2" w:rsidRPr="00281419" w:rsidTr="00FE01DE">
        <w:trPr>
          <w:trHeight w:val="69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ДДС им. Н.А. Семашко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3-6 лет, 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72E2" w:rsidRPr="00281419" w:rsidTr="00FE01DE">
        <w:trPr>
          <w:trHeight w:val="168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ДПНС "ТЕРЕМОК"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Калининградская область, г. Зеленоградск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1-4 лет</w:t>
            </w:r>
            <w:r w:rsidR="00F41753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,</w:t>
            </w: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дети старше 4 лет только при наличии медицинских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5 -14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</w:tc>
      </w:tr>
      <w:tr w:rsidR="000372E2" w:rsidRPr="00281419" w:rsidTr="00FE01DE">
        <w:trPr>
          <w:trHeight w:val="111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«Санаторий для детей с родителями «Кратово»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Московская область, Раменский район, пос. Кратово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72E2" w:rsidRPr="00281419" w:rsidTr="00FE01DE">
        <w:trPr>
          <w:trHeight w:val="63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санаторий "Юность"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</w:tc>
      </w:tr>
      <w:tr w:rsidR="000372E2" w:rsidRPr="00281419" w:rsidTr="00FE01DE">
        <w:trPr>
          <w:trHeight w:val="480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hideMark/>
          </w:tcPr>
          <w:p w:rsidR="000372E2" w:rsidRPr="001353D1" w:rsidRDefault="000372E2" w:rsidP="001353D1">
            <w:pPr>
              <w:spacing w:after="0" w:line="240" w:lineRule="exact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_Hlk163197390"/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4. Офтальмология (болезни глаза и его придаточного аппарата)</w:t>
            </w:r>
          </w:p>
        </w:tc>
      </w:tr>
      <w:tr w:rsidR="000372E2" w:rsidRPr="00281419" w:rsidTr="00FE01DE">
        <w:trPr>
          <w:trHeight w:val="108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ДС "Васильевское"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Московская область, Одинцовский район, п/о санатория им. Герцена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года, старше 4 лет при наличии 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медицинских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0C" w:rsidRPr="00281419" w:rsidTr="00FE01DE">
        <w:trPr>
          <w:trHeight w:val="480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hideMark/>
          </w:tcPr>
          <w:p w:rsidR="006D560C" w:rsidRPr="001353D1" w:rsidRDefault="006D560C" w:rsidP="001353D1">
            <w:pPr>
              <w:spacing w:after="0" w:line="240" w:lineRule="exact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5. Отоларингология (болезни уха и сосцевидного отрос</w:t>
            </w:r>
            <w:r w:rsidR="00D724E0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ка)</w:t>
            </w:r>
          </w:p>
        </w:tc>
      </w:tr>
      <w:tr w:rsidR="006D560C" w:rsidRPr="00281419" w:rsidTr="00FE01DE">
        <w:trPr>
          <w:trHeight w:val="108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60C" w:rsidRPr="001353D1" w:rsidRDefault="006D560C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</w:t>
            </w:r>
            <w:r w:rsidR="00D724E0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«СПб НИИ ЛОР»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60C" w:rsidRPr="001353D1" w:rsidRDefault="00D724E0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4E0" w:rsidRPr="001353D1" w:rsidRDefault="006D560C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D724E0"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- 18 лет</w:t>
            </w:r>
          </w:p>
          <w:p w:rsidR="006D560C" w:rsidRPr="001353D1" w:rsidRDefault="006D560C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60C" w:rsidRPr="001353D1" w:rsidRDefault="00D724E0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60C" w:rsidRPr="001353D1" w:rsidRDefault="00D724E0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14 дней </w:t>
            </w:r>
            <w:r w:rsidR="00B70438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только дети с </w:t>
            </w:r>
            <w:r w:rsidR="00180D24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диагнозом: </w:t>
            </w: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нейросенсорной потерей слуха </w:t>
            </w:r>
          </w:p>
          <w:p w:rsidR="00D724E0" w:rsidRPr="001353D1" w:rsidRDefault="00D724E0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Н 90.3, Н 90.4, Н </w:t>
            </w:r>
            <w:r w:rsidR="00B70438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90.5</w:t>
            </w:r>
          </w:p>
        </w:tc>
      </w:tr>
      <w:bookmarkEnd w:id="1"/>
      <w:tr w:rsidR="000372E2" w:rsidRPr="00281419" w:rsidTr="00FE01DE">
        <w:trPr>
          <w:trHeight w:val="405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hideMark/>
          </w:tcPr>
          <w:p w:rsidR="000372E2" w:rsidRPr="001353D1" w:rsidRDefault="000372E2" w:rsidP="001353D1">
            <w:pPr>
              <w:spacing w:after="0" w:line="240" w:lineRule="exact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5. Заболевания органов кровообращения</w:t>
            </w:r>
          </w:p>
        </w:tc>
      </w:tr>
      <w:tr w:rsidR="000372E2" w:rsidRPr="00281419" w:rsidTr="00FE01DE">
        <w:trPr>
          <w:trHeight w:val="9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ФГБУ санаторий "Юность"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выписку.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72E2" w:rsidRPr="00281419" w:rsidTr="00FE01DE">
        <w:trPr>
          <w:trHeight w:val="64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«ЦМР «Луч»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Ставропольский край, г. Кисловодск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Старше 4-х лет при наличии медицинских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выписку.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Кроме детей с диагнозом: Врожденный порок сердца</w:t>
            </w:r>
          </w:p>
        </w:tc>
      </w:tr>
      <w:tr w:rsidR="000372E2" w:rsidRPr="00281419" w:rsidTr="00FE01DE">
        <w:trPr>
          <w:trHeight w:val="67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ДС "Белокуриха" им. В. В. Петраковой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Алтайский край,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Белокуриха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72E2" w:rsidRPr="00281419" w:rsidTr="00FE01DE">
        <w:trPr>
          <w:trHeight w:val="105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«Санаторий для детей с родителями «Кратово»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Раменский район, пос. Кратово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Кроме детей с диагнозом: Врожденный порок сердца</w:t>
            </w:r>
          </w:p>
        </w:tc>
      </w:tr>
      <w:tr w:rsidR="000372E2" w:rsidRPr="00281419" w:rsidTr="00FE01DE">
        <w:trPr>
          <w:trHeight w:val="480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hideMark/>
          </w:tcPr>
          <w:p w:rsidR="000372E2" w:rsidRPr="001353D1" w:rsidRDefault="000372E2" w:rsidP="001353D1">
            <w:pPr>
              <w:spacing w:after="0" w:line="240" w:lineRule="exact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6. Заболевания органов дыхания</w:t>
            </w:r>
          </w:p>
        </w:tc>
      </w:tr>
      <w:tr w:rsidR="000372E2" w:rsidRPr="00281419" w:rsidTr="00FE01DE">
        <w:trPr>
          <w:trHeight w:val="73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ДПС "ОТРАДНОЕ"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Калининградская область, г. Светлогорск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3-4 лет, старше 4-х лет при наличии медицинских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4-16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72E2" w:rsidRPr="00281419" w:rsidTr="00FE01DE">
        <w:trPr>
          <w:trHeight w:val="114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ДПС "Колчаново"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Ленинградская область, Волховский район, дер. Колчаново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 года, старше 4-х лет при наличии медицинских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6 -17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72E2" w:rsidRPr="00281419" w:rsidTr="00FE01DE">
        <w:trPr>
          <w:trHeight w:val="105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«Санаторий для детей с родителями «Кратово»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Московская область, Раменский район, пос. Кратово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72E2" w:rsidRPr="00281419" w:rsidTr="00FE01DE">
        <w:trPr>
          <w:trHeight w:val="93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ДС "Васильевское"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Московская область, Одинцовский район, п/о санатория им. Герцена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4 года, старше 4 лет при наличии медицинских показаний  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72E2" w:rsidRPr="00281419" w:rsidTr="00FE01DE">
        <w:trPr>
          <w:trHeight w:val="66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ДС "Белокуриха" им. В. В. Петраковой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Алтайский край, 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Белокуриха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72E2" w:rsidRPr="00281419" w:rsidTr="00FE01DE">
        <w:trPr>
          <w:trHeight w:val="96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ДС «Бимлюк»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Анапа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72E2" w:rsidRPr="00281419" w:rsidTr="00FE01DE">
        <w:trPr>
          <w:trHeight w:val="73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СКК «Вулан» - НКФ ФГБУ «НМИЦ РК»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Краснодарский край, г. Геленджик, с. Архипо-Осиповка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4-17 лет при наличии медицинских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72E2" w:rsidRPr="00281419" w:rsidTr="00FE01DE">
        <w:trPr>
          <w:trHeight w:val="615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hideMark/>
          </w:tcPr>
          <w:p w:rsidR="000372E2" w:rsidRPr="001353D1" w:rsidRDefault="000372E2" w:rsidP="001353D1">
            <w:pPr>
              <w:spacing w:after="0" w:line="240" w:lineRule="exact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7. Заболевания органов пищеварения</w:t>
            </w:r>
          </w:p>
        </w:tc>
      </w:tr>
      <w:tr w:rsidR="000372E2" w:rsidRPr="00281419" w:rsidTr="00FE01DE">
        <w:trPr>
          <w:trHeight w:val="37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ДС "Озеро Шира"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Хакассия, Ширанский район, пос. Жемчужный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72E2" w:rsidRPr="00281419" w:rsidTr="00FE01DE">
        <w:trPr>
          <w:trHeight w:val="63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ФГБУ ДС "Белокуриха" им. 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В. В. Петраковой </w:t>
            </w:r>
          </w:p>
          <w:p w:rsidR="0002422C" w:rsidRPr="001353D1" w:rsidRDefault="0002422C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Алтайский край,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Белокуриха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7-15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72E2" w:rsidRPr="00281419" w:rsidTr="00FE01DE">
        <w:trPr>
          <w:trHeight w:val="69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ДДС им. Н.А. Семашко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3-6 лет, 15-17 лет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72E2" w:rsidRPr="00281419" w:rsidTr="00FE01DE">
        <w:trPr>
          <w:trHeight w:val="9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ДС "Васильевское"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Московская область, Одинцовский район, п/о санатория им. Герцена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 года, старше 4 лет при наличии медицинских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4-15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72E2" w:rsidRPr="00281419" w:rsidTr="00FE01DE">
        <w:trPr>
          <w:trHeight w:val="37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ДПС "ОТРАДНОЕ"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Светлогорск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3-4 лет, старше 4-х лет при наличии медицинских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4-16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72E2" w:rsidRPr="00281419" w:rsidTr="00FE01DE">
        <w:trPr>
          <w:trHeight w:val="105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bookmarkStart w:id="2" w:name="_Hlk136333213"/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«Санаторий для детей с родителями «Кратово» </w:t>
            </w:r>
          </w:p>
          <w:p w:rsidR="0002422C" w:rsidRPr="001353D1" w:rsidRDefault="0002422C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Раменский район, пос. Кратово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2"/>
      <w:tr w:rsidR="000372E2" w:rsidRPr="00281419" w:rsidTr="00FE01DE">
        <w:trPr>
          <w:trHeight w:val="405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hideMark/>
          </w:tcPr>
          <w:p w:rsidR="000372E2" w:rsidRPr="001353D1" w:rsidRDefault="000372E2" w:rsidP="001353D1">
            <w:pPr>
              <w:spacing w:after="0" w:line="240" w:lineRule="exact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8. Болезни кожи и подкожно-жировой клетчатки</w:t>
            </w:r>
          </w:p>
        </w:tc>
      </w:tr>
      <w:tr w:rsidR="000372E2" w:rsidRPr="00281419" w:rsidTr="00FE01DE">
        <w:trPr>
          <w:trHeight w:val="66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Санаторий им. Н.А. Семашко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Краснодарский край,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3-6 лет, 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  <w:r w:rsidR="008E60F4" w:rsidRPr="001353D1">
              <w:rPr>
                <w:rFonts w:ascii="PT Astra Serif" w:eastAsia="Times New Roman" w:hAnsi="PT Astra Serif" w:cs="Calibri"/>
                <w:b/>
                <w:color w:val="000000"/>
                <w:sz w:val="24"/>
                <w:szCs w:val="24"/>
                <w:lang w:eastAsia="ru-RU"/>
              </w:rPr>
              <w:t>Кроме диагноза: Атопический  дерматит</w:t>
            </w:r>
          </w:p>
        </w:tc>
      </w:tr>
      <w:tr w:rsidR="000372E2" w:rsidRPr="00281419" w:rsidTr="00FE01DE">
        <w:trPr>
          <w:trHeight w:val="99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«Санаторий для детей с родителями «Кратово»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Московская область, Раменский район, пос. Кратово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372E2" w:rsidRPr="00281419" w:rsidTr="00FE01DE">
        <w:trPr>
          <w:trHeight w:val="557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ДПС "ОТРАДНОЕ"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Светлогорск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3-4 лет, старше 4-х лет при наличии медицинских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4-16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2E2" w:rsidRPr="001353D1" w:rsidRDefault="000372E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0A7F" w:rsidRPr="00281419" w:rsidTr="00FE01DE">
        <w:trPr>
          <w:trHeight w:val="557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ДС «Бимлюк»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</w:p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Анапа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90A7F" w:rsidRPr="00281419" w:rsidTr="00FE01DE">
        <w:trPr>
          <w:trHeight w:val="435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hideMark/>
          </w:tcPr>
          <w:p w:rsidR="00890A7F" w:rsidRPr="001353D1" w:rsidRDefault="00890A7F" w:rsidP="001353D1">
            <w:pPr>
              <w:spacing w:after="0" w:line="240" w:lineRule="exact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9. Болезни костно-мышечной системы и соединительной ткани</w:t>
            </w:r>
          </w:p>
        </w:tc>
      </w:tr>
      <w:tr w:rsidR="00890A7F" w:rsidRPr="00281419" w:rsidTr="00FE01DE">
        <w:trPr>
          <w:trHeight w:val="63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СКК «Вулан» - НКФ ФГБУ «НМИЦ РК» 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</w:p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с. Архипо-Осиповка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4-17 лет при наличии медицинских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только ревматоидный артрит</w:t>
            </w:r>
          </w:p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</w:tc>
      </w:tr>
      <w:tr w:rsidR="00890A7F" w:rsidRPr="00281419" w:rsidTr="00FE01DE">
        <w:trPr>
          <w:trHeight w:val="9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санаторий "Юность"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Краснодарский край,</w:t>
            </w:r>
          </w:p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г. Сочи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</w:tc>
      </w:tr>
      <w:tr w:rsidR="00890A7F" w:rsidRPr="00281419" w:rsidTr="00FE01DE">
        <w:trPr>
          <w:trHeight w:val="871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ДОС "Пионерск"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Калининградская область, г. Пионерский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1-4 лет, старше 4-х лет при наличии мед.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7313F8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890A7F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редоставить выписку</w:t>
            </w: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70438" w:rsidRPr="001353D1" w:rsidRDefault="0002422C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 наличии инвалидности у ребенка </w:t>
            </w:r>
            <w:r w:rsidR="007313F8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4308CD"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 ИПРА</w:t>
            </w:r>
          </w:p>
        </w:tc>
      </w:tr>
      <w:tr w:rsidR="00890A7F" w:rsidRPr="00281419" w:rsidTr="00FE01DE">
        <w:trPr>
          <w:trHeight w:val="70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ФГБУ ДС "Васильевское"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 года, старше 4 лет при наличии мед.</w:t>
            </w:r>
          </w:p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</w:tc>
      </w:tr>
      <w:tr w:rsidR="00890A7F" w:rsidRPr="00281419" w:rsidTr="00FE01DE">
        <w:trPr>
          <w:trHeight w:val="72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ДПНС "Озеро Карачи"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Новосибирская область, кп. Озеро-Карачи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2-17 лет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7F" w:rsidRPr="001353D1" w:rsidRDefault="00890A7F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 </w:t>
            </w: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</w:tc>
      </w:tr>
      <w:tr w:rsidR="00BF10C2" w:rsidRPr="00281419" w:rsidTr="00FE01DE">
        <w:trPr>
          <w:trHeight w:val="6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ДС «Бимлюк»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</w:p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Анапа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</w:tc>
      </w:tr>
      <w:tr w:rsidR="00BF10C2" w:rsidRPr="00281419" w:rsidTr="00FE01DE">
        <w:trPr>
          <w:trHeight w:val="390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hideMark/>
          </w:tcPr>
          <w:p w:rsidR="00BF10C2" w:rsidRPr="001353D1" w:rsidRDefault="00BF10C2" w:rsidP="001353D1">
            <w:pPr>
              <w:spacing w:after="0" w:line="240" w:lineRule="exact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10. Болезни мочеполовой системы</w:t>
            </w:r>
          </w:p>
        </w:tc>
      </w:tr>
      <w:tr w:rsidR="00BF10C2" w:rsidRPr="00281419" w:rsidTr="00FE01DE">
        <w:trPr>
          <w:trHeight w:val="67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Санаторий «Горный воздух» - НКФ ФГБУ «НМИЦ РК» </w:t>
            </w:r>
          </w:p>
        </w:tc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Ставропольский край, </w:t>
            </w:r>
          </w:p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Железноводск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4-17 лет при наличии медицинских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Противопоказание: Бронхиальная астма</w:t>
            </w:r>
          </w:p>
        </w:tc>
      </w:tr>
      <w:tr w:rsidR="00BF10C2" w:rsidRPr="00281419" w:rsidTr="00FE01DE">
        <w:trPr>
          <w:trHeight w:val="450"/>
        </w:trPr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hideMark/>
          </w:tcPr>
          <w:p w:rsidR="00BF10C2" w:rsidRPr="001353D1" w:rsidRDefault="00BF10C2" w:rsidP="001353D1">
            <w:pPr>
              <w:spacing w:after="0" w:line="240" w:lineRule="exact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11. Травматология и ортопедия</w:t>
            </w:r>
          </w:p>
        </w:tc>
      </w:tr>
      <w:tr w:rsidR="00BF10C2" w:rsidRPr="00281419" w:rsidTr="00FE01DE">
        <w:trPr>
          <w:trHeight w:val="6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ДОС "Пионерск"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Калининградская область, г. Пионерский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1-4 лет, старше 4-х лет при наличии мед. показаний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5-17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  <w:p w:rsidR="0002422C" w:rsidRPr="001353D1" w:rsidRDefault="0002422C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При наличии инвалидности у ребенка предоставить  ИПРА</w:t>
            </w:r>
          </w:p>
        </w:tc>
      </w:tr>
      <w:tr w:rsidR="00BF10C2" w:rsidRPr="00281419" w:rsidTr="00FE01DE">
        <w:trPr>
          <w:trHeight w:val="56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ФГБУ санаторий "Юность"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Краснодарский край,</w:t>
            </w:r>
          </w:p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 xml:space="preserve"> г. Сочи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</w:tc>
      </w:tr>
      <w:tr w:rsidR="00BF10C2" w:rsidRPr="00281419" w:rsidTr="00FE01DE">
        <w:trPr>
          <w:trHeight w:val="6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Санаторий им. Н.А. Семашко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Краснодарский край,</w:t>
            </w:r>
          </w:p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3-6 лет,</w:t>
            </w:r>
          </w:p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Последствия термических, химических ожогов и отморожений </w:t>
            </w:r>
          </w:p>
          <w:p w:rsidR="00BF10C2" w:rsidRPr="001353D1" w:rsidRDefault="00BF10C2" w:rsidP="001353D1">
            <w:pPr>
              <w:spacing w:after="0" w:line="240" w:lineRule="exact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3D1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Предоставить выписку</w:t>
            </w:r>
          </w:p>
        </w:tc>
      </w:tr>
      <w:tr w:rsidR="00BF10C2" w:rsidRPr="00281419" w:rsidTr="00FE01DE">
        <w:trPr>
          <w:trHeight w:val="495"/>
        </w:trPr>
        <w:tc>
          <w:tcPr>
            <w:tcW w:w="92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0C2" w:rsidRDefault="00BF10C2" w:rsidP="00BF1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10C2" w:rsidRDefault="00BF10C2" w:rsidP="00BF1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10C2" w:rsidRDefault="00BF10C2" w:rsidP="00BF1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10C2" w:rsidRDefault="00BF10C2" w:rsidP="00BF1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10C2" w:rsidRPr="00281419" w:rsidRDefault="00BF10C2" w:rsidP="00BF1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14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НОРМАТИВНЫЕ ДОКУМЕНТЫ ПО САНАТОРНО-КУРОРТНОМУ ЛЕЧЕНИЮ</w:t>
            </w:r>
          </w:p>
        </w:tc>
      </w:tr>
    </w:tbl>
    <w:p w:rsidR="005764EE" w:rsidRPr="005764EE" w:rsidRDefault="005764EE" w:rsidP="005764EE">
      <w:pPr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593AAA" w:rsidRPr="005764EE" w:rsidRDefault="00094296" w:rsidP="00094296">
      <w:pPr>
        <w:pStyle w:val="a5"/>
        <w:spacing w:line="240" w:lineRule="auto"/>
        <w:ind w:left="35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1. </w:t>
      </w:r>
      <w:r w:rsidR="00593AAA" w:rsidRPr="005764EE">
        <w:rPr>
          <w:rFonts w:ascii="Arial" w:eastAsia="Times New Roman" w:hAnsi="Arial" w:cs="Arial"/>
          <w:b/>
          <w:bCs/>
          <w:color w:val="000000"/>
          <w:lang w:eastAsia="ru-RU"/>
        </w:rPr>
        <w:t>Приказ Министерства здравоохранения РФ от</w:t>
      </w:r>
      <w:r w:rsidR="00F6700A">
        <w:rPr>
          <w:rFonts w:ascii="Arial" w:eastAsia="Times New Roman" w:hAnsi="Arial" w:cs="Arial"/>
          <w:b/>
          <w:bCs/>
          <w:color w:val="000000"/>
          <w:lang w:eastAsia="ru-RU"/>
        </w:rPr>
        <w:t xml:space="preserve"> 27 марта 2024 г. N 143</w:t>
      </w:r>
      <w:r w:rsidR="00593AAA" w:rsidRPr="005764EE">
        <w:rPr>
          <w:rFonts w:ascii="Arial" w:eastAsia="Times New Roman" w:hAnsi="Arial" w:cs="Arial"/>
          <w:b/>
          <w:bCs/>
          <w:color w:val="000000"/>
          <w:lang w:eastAsia="ru-RU"/>
        </w:rPr>
        <w:t>н</w:t>
      </w:r>
      <w:r w:rsidR="00593AAA" w:rsidRPr="005764EE">
        <w:rPr>
          <w:rFonts w:ascii="Arial" w:eastAsia="Times New Roman" w:hAnsi="Arial" w:cs="Arial"/>
          <w:b/>
          <w:bCs/>
          <w:color w:val="000000"/>
          <w:lang w:eastAsia="ru-RU"/>
        </w:rPr>
        <w:br/>
        <w:t xml:space="preserve">"Об утверждении </w:t>
      </w:r>
      <w:r w:rsidR="00F6700A">
        <w:rPr>
          <w:rFonts w:ascii="Arial" w:eastAsia="Times New Roman" w:hAnsi="Arial" w:cs="Arial"/>
          <w:b/>
          <w:bCs/>
          <w:color w:val="000000"/>
          <w:lang w:eastAsia="ru-RU"/>
        </w:rPr>
        <w:t>классификации природных лечебных ресурсов, указанных в пункте 2 статьи 2 Федерального закона от 1995 г. № 26-ФЗ «О природных лечебных ресурсах, лечебно-оздоровительных местностях и курортах», их характеристик и перечня медицинских показаний и противопоказаний для санаторно-курортного лечения медицинской реабилитации с применением таких лече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бных ресурсов. (Приложение № 2 </w:t>
      </w:r>
      <w:r w:rsidR="00F6700A">
        <w:rPr>
          <w:rFonts w:ascii="Arial" w:eastAsia="Times New Roman" w:hAnsi="Arial" w:cs="Arial"/>
          <w:b/>
          <w:bCs/>
          <w:color w:val="000000"/>
          <w:lang w:eastAsia="ru-RU"/>
        </w:rPr>
        <w:t>Медицинские показания для санаторно-курортного лечения и медицинской реабилитации детского населения с применением природных лечебных ресурсов, указанных в пункте 2 статьи 2 Федерального закона от 23 февраля 1995 г. № 26-ФЗ «О</w:t>
      </w:r>
      <w:r w:rsidR="0012756E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="00F6700A">
        <w:rPr>
          <w:rFonts w:ascii="Arial" w:eastAsia="Times New Roman" w:hAnsi="Arial" w:cs="Arial"/>
          <w:b/>
          <w:bCs/>
          <w:color w:val="000000"/>
          <w:lang w:eastAsia="ru-RU"/>
        </w:rPr>
        <w:t>природных лечебных ресурсах, лечебно-оздоровительных местностях и курортах»).</w:t>
      </w:r>
      <w:r w:rsidR="005764EE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</w:p>
    <w:p w:rsidR="005764EE" w:rsidRPr="005764EE" w:rsidRDefault="005764EE" w:rsidP="005764EE">
      <w:pPr>
        <w:pStyle w:val="a5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593AAA" w:rsidRPr="00EA0D87" w:rsidRDefault="00094296" w:rsidP="00094296">
      <w:pPr>
        <w:pStyle w:val="a5"/>
        <w:spacing w:after="0" w:line="240" w:lineRule="auto"/>
        <w:ind w:left="357"/>
        <w:jc w:val="both"/>
        <w:rPr>
          <w:rStyle w:val="a3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2. </w:t>
      </w:r>
      <w:r w:rsidR="00593AAA" w:rsidRPr="00593AAA">
        <w:rPr>
          <w:rFonts w:ascii="Arial" w:eastAsia="Times New Roman" w:hAnsi="Arial" w:cs="Arial"/>
          <w:b/>
          <w:bCs/>
          <w:color w:val="000000"/>
          <w:lang w:eastAsia="ru-RU"/>
        </w:rPr>
        <w:t>Приказ МЗ</w:t>
      </w:r>
      <w:r w:rsidR="005764EE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="00593AAA" w:rsidRPr="00593AAA">
        <w:rPr>
          <w:rFonts w:ascii="Arial" w:eastAsia="Times New Roman" w:hAnsi="Arial" w:cs="Arial"/>
          <w:b/>
          <w:bCs/>
          <w:color w:val="000000"/>
          <w:lang w:eastAsia="ru-RU"/>
        </w:rPr>
        <w:t>и</w:t>
      </w:r>
      <w:r w:rsidR="005764EE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="00593AAA" w:rsidRPr="00593AAA">
        <w:rPr>
          <w:rFonts w:ascii="Arial" w:eastAsia="Times New Roman" w:hAnsi="Arial" w:cs="Arial"/>
          <w:b/>
          <w:bCs/>
          <w:color w:val="000000"/>
          <w:lang w:eastAsia="ru-RU"/>
        </w:rPr>
        <w:t>СР РФ от 22 ноября 2004 г. N 256</w:t>
      </w:r>
      <w:r w:rsidR="00593AAA" w:rsidRPr="00593AAA">
        <w:rPr>
          <w:rFonts w:ascii="Arial" w:eastAsia="Times New Roman" w:hAnsi="Arial" w:cs="Arial"/>
          <w:b/>
          <w:bCs/>
          <w:color w:val="000000"/>
          <w:lang w:eastAsia="ru-RU"/>
        </w:rPr>
        <w:br/>
        <w:t xml:space="preserve">"О порядке медицинского отбора и направления больных </w:t>
      </w:r>
      <w:r w:rsidR="00593AAA">
        <w:rPr>
          <w:rFonts w:ascii="Arial" w:eastAsia="Times New Roman" w:hAnsi="Arial" w:cs="Arial"/>
          <w:b/>
          <w:bCs/>
          <w:color w:val="000000"/>
          <w:lang w:eastAsia="ru-RU"/>
        </w:rPr>
        <w:t>н</w:t>
      </w:r>
      <w:r w:rsidR="005764EE">
        <w:rPr>
          <w:rFonts w:ascii="Arial" w:eastAsia="Times New Roman" w:hAnsi="Arial" w:cs="Arial"/>
          <w:b/>
          <w:bCs/>
          <w:color w:val="000000"/>
          <w:lang w:eastAsia="ru-RU"/>
        </w:rPr>
        <w:t xml:space="preserve">а санаторно-курортное лечение" </w:t>
      </w:r>
      <w:r w:rsidR="005764EE" w:rsidRPr="005764EE">
        <w:rPr>
          <w:rFonts w:ascii="Arial" w:eastAsia="Times New Roman" w:hAnsi="Arial" w:cs="Arial"/>
          <w:b/>
          <w:bCs/>
          <w:color w:val="000000"/>
          <w:lang w:eastAsia="ru-RU"/>
        </w:rPr>
        <w:t>http://base.garant.ru/12137974/</w:t>
      </w:r>
      <w:r w:rsidR="005764EE">
        <w:rPr>
          <w:rFonts w:ascii="Arial" w:eastAsia="Times New Roman" w:hAnsi="Arial" w:cs="Arial"/>
          <w:b/>
          <w:bCs/>
          <w:color w:val="000000"/>
          <w:lang w:eastAsia="ru-RU"/>
        </w:rPr>
        <w:t xml:space="preserve">  </w:t>
      </w:r>
      <w:r w:rsidR="00593AAA" w:rsidRPr="00EA0D87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hyperlink r:id="rId7" w:anchor="ixzz6YHQBy0MU" w:history="1">
        <w:r w:rsidR="00593AAA" w:rsidRPr="00EA0D87">
          <w:rPr>
            <w:rStyle w:val="a3"/>
          </w:rPr>
          <w:t>http://base.garant.ru/12137974/#ixzz6YHQBy0MU</w:t>
        </w:r>
      </w:hyperlink>
    </w:p>
    <w:p w:rsidR="00593AAA" w:rsidRPr="00593AAA" w:rsidRDefault="00593AAA" w:rsidP="005764EE">
      <w:pPr>
        <w:pStyle w:val="a5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593AAA" w:rsidRPr="00593AAA" w:rsidRDefault="00094296" w:rsidP="00094296">
      <w:pPr>
        <w:pStyle w:val="a5"/>
        <w:spacing w:after="0" w:line="240" w:lineRule="auto"/>
        <w:ind w:left="35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 xml:space="preserve">3. </w:t>
      </w:r>
      <w:r w:rsidR="00593AAA" w:rsidRPr="00281419">
        <w:rPr>
          <w:rFonts w:ascii="Arial" w:eastAsia="Times New Roman" w:hAnsi="Arial" w:cs="Arial"/>
          <w:b/>
          <w:bCs/>
          <w:color w:val="000000"/>
          <w:lang w:eastAsia="ru-RU"/>
        </w:rPr>
        <w:t>Приказ МЗиСР РФ от 27 марта 2009 г. N 138н "О порядке организации работы по распределению путевок и направлению больных из учреждений, оказывающих специализированную, в том числе высокотехнологичную, медицинскую помощь, на лечение в санаторно-курортные учреждения, находящиеся в ведении Минздравсоцразвития России"</w:t>
      </w:r>
      <w:r w:rsidR="00EA0D87" w:rsidRPr="00EA0D87">
        <w:t xml:space="preserve"> </w:t>
      </w:r>
      <w:hyperlink r:id="rId8" w:history="1">
        <w:r w:rsidR="00EA0D87">
          <w:rPr>
            <w:rStyle w:val="a3"/>
          </w:rPr>
          <w:t>http://base.garant.ru/12166503/</w:t>
        </w:r>
      </w:hyperlink>
    </w:p>
    <w:sectPr w:rsidR="00593AAA" w:rsidRPr="00593AAA" w:rsidSect="00C50580">
      <w:pgSz w:w="11906" w:h="16838"/>
      <w:pgMar w:top="1134" w:right="850" w:bottom="1134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B2" w:rsidRDefault="004503B2" w:rsidP="00B5489B">
      <w:pPr>
        <w:spacing w:after="0" w:line="240" w:lineRule="auto"/>
      </w:pPr>
      <w:r>
        <w:separator/>
      </w:r>
    </w:p>
  </w:endnote>
  <w:endnote w:type="continuationSeparator" w:id="0">
    <w:p w:rsidR="004503B2" w:rsidRDefault="004503B2" w:rsidP="00B5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B2" w:rsidRDefault="004503B2" w:rsidP="00B5489B">
      <w:pPr>
        <w:spacing w:after="0" w:line="240" w:lineRule="auto"/>
      </w:pPr>
      <w:r>
        <w:separator/>
      </w:r>
    </w:p>
  </w:footnote>
  <w:footnote w:type="continuationSeparator" w:id="0">
    <w:p w:rsidR="004503B2" w:rsidRDefault="004503B2" w:rsidP="00B54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B78C1"/>
    <w:multiLevelType w:val="hybridMultilevel"/>
    <w:tmpl w:val="8FDA05B0"/>
    <w:lvl w:ilvl="0" w:tplc="76E496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E3555"/>
    <w:multiLevelType w:val="hybridMultilevel"/>
    <w:tmpl w:val="5E78A6B4"/>
    <w:lvl w:ilvl="0" w:tplc="21529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81C69"/>
    <w:multiLevelType w:val="hybridMultilevel"/>
    <w:tmpl w:val="5172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AA"/>
    <w:rsid w:val="0002422C"/>
    <w:rsid w:val="000372E2"/>
    <w:rsid w:val="0006742F"/>
    <w:rsid w:val="0008749A"/>
    <w:rsid w:val="00094296"/>
    <w:rsid w:val="000B7BC7"/>
    <w:rsid w:val="000E6753"/>
    <w:rsid w:val="00111C72"/>
    <w:rsid w:val="0012756E"/>
    <w:rsid w:val="001353D1"/>
    <w:rsid w:val="00171249"/>
    <w:rsid w:val="00180D24"/>
    <w:rsid w:val="001E5D02"/>
    <w:rsid w:val="002635BD"/>
    <w:rsid w:val="00276BAE"/>
    <w:rsid w:val="002924E0"/>
    <w:rsid w:val="002B0FE7"/>
    <w:rsid w:val="002B4C6C"/>
    <w:rsid w:val="002D5EC0"/>
    <w:rsid w:val="00300F74"/>
    <w:rsid w:val="00391965"/>
    <w:rsid w:val="00393997"/>
    <w:rsid w:val="003E1503"/>
    <w:rsid w:val="00401D69"/>
    <w:rsid w:val="004308CD"/>
    <w:rsid w:val="00443757"/>
    <w:rsid w:val="004503B2"/>
    <w:rsid w:val="00452433"/>
    <w:rsid w:val="00472A90"/>
    <w:rsid w:val="00490F32"/>
    <w:rsid w:val="00494BA7"/>
    <w:rsid w:val="004B1DAE"/>
    <w:rsid w:val="005300B1"/>
    <w:rsid w:val="005319B1"/>
    <w:rsid w:val="005764EE"/>
    <w:rsid w:val="00593AAA"/>
    <w:rsid w:val="00594658"/>
    <w:rsid w:val="005C2E71"/>
    <w:rsid w:val="005C4415"/>
    <w:rsid w:val="005E3BD0"/>
    <w:rsid w:val="005F71AE"/>
    <w:rsid w:val="005F7AE1"/>
    <w:rsid w:val="00605A72"/>
    <w:rsid w:val="00625AA1"/>
    <w:rsid w:val="006402FF"/>
    <w:rsid w:val="00655183"/>
    <w:rsid w:val="00662FE1"/>
    <w:rsid w:val="006B5971"/>
    <w:rsid w:val="006C79E0"/>
    <w:rsid w:val="006D560C"/>
    <w:rsid w:val="006F25EF"/>
    <w:rsid w:val="00705706"/>
    <w:rsid w:val="00722FA2"/>
    <w:rsid w:val="007313F8"/>
    <w:rsid w:val="00791D75"/>
    <w:rsid w:val="007B39DB"/>
    <w:rsid w:val="007F56E3"/>
    <w:rsid w:val="00855418"/>
    <w:rsid w:val="0086412E"/>
    <w:rsid w:val="00873F7B"/>
    <w:rsid w:val="00883535"/>
    <w:rsid w:val="008901F8"/>
    <w:rsid w:val="00890A7F"/>
    <w:rsid w:val="008D2940"/>
    <w:rsid w:val="008E60F4"/>
    <w:rsid w:val="008F1856"/>
    <w:rsid w:val="00932ABC"/>
    <w:rsid w:val="00935729"/>
    <w:rsid w:val="009A3DFD"/>
    <w:rsid w:val="00A0511B"/>
    <w:rsid w:val="00A53A14"/>
    <w:rsid w:val="00A551DB"/>
    <w:rsid w:val="00AB3AFD"/>
    <w:rsid w:val="00AC449E"/>
    <w:rsid w:val="00B026BF"/>
    <w:rsid w:val="00B3595F"/>
    <w:rsid w:val="00B36999"/>
    <w:rsid w:val="00B5489B"/>
    <w:rsid w:val="00B70438"/>
    <w:rsid w:val="00BA25FA"/>
    <w:rsid w:val="00BA65D8"/>
    <w:rsid w:val="00BC0DAF"/>
    <w:rsid w:val="00BF10C2"/>
    <w:rsid w:val="00BF2D69"/>
    <w:rsid w:val="00C05466"/>
    <w:rsid w:val="00C50580"/>
    <w:rsid w:val="00C92763"/>
    <w:rsid w:val="00CB3EEF"/>
    <w:rsid w:val="00CE0E49"/>
    <w:rsid w:val="00D508F1"/>
    <w:rsid w:val="00D724E0"/>
    <w:rsid w:val="00DA0311"/>
    <w:rsid w:val="00DE6FC7"/>
    <w:rsid w:val="00DF7618"/>
    <w:rsid w:val="00E01C5D"/>
    <w:rsid w:val="00EA0D87"/>
    <w:rsid w:val="00EC54BB"/>
    <w:rsid w:val="00EC7548"/>
    <w:rsid w:val="00ED42EC"/>
    <w:rsid w:val="00EF1527"/>
    <w:rsid w:val="00F41753"/>
    <w:rsid w:val="00F53861"/>
    <w:rsid w:val="00F6700A"/>
    <w:rsid w:val="00FB2BE2"/>
    <w:rsid w:val="00FD41E4"/>
    <w:rsid w:val="00FE01DE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4FE4D-FC96-48D5-8CF3-C5EB39BE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AA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3AA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93AAA"/>
    <w:pPr>
      <w:ind w:left="720"/>
      <w:contextualSpacing/>
    </w:pPr>
  </w:style>
  <w:style w:type="paragraph" w:styleId="a6">
    <w:name w:val="No Spacing"/>
    <w:uiPriority w:val="1"/>
    <w:qFormat/>
    <w:rsid w:val="00DF761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5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489B"/>
  </w:style>
  <w:style w:type="paragraph" w:styleId="a9">
    <w:name w:val="footer"/>
    <w:basedOn w:val="a"/>
    <w:link w:val="aa"/>
    <w:uiPriority w:val="99"/>
    <w:unhideWhenUsed/>
    <w:rsid w:val="00B5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489B"/>
  </w:style>
  <w:style w:type="paragraph" w:styleId="ab">
    <w:name w:val="Balloon Text"/>
    <w:basedOn w:val="a"/>
    <w:link w:val="ac"/>
    <w:uiPriority w:val="99"/>
    <w:semiHidden/>
    <w:unhideWhenUsed/>
    <w:rsid w:val="00C50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50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6650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379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Максим Николаевич Фролов</cp:lastModifiedBy>
  <cp:revision>5</cp:revision>
  <cp:lastPrinted>2024-10-28T07:21:00Z</cp:lastPrinted>
  <dcterms:created xsi:type="dcterms:W3CDTF">2024-10-28T07:10:00Z</dcterms:created>
  <dcterms:modified xsi:type="dcterms:W3CDTF">2024-10-28T07:31:00Z</dcterms:modified>
</cp:coreProperties>
</file>